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4A85" w:rsidRDefault="003A4A85" w:rsidP="003A4A85">
      <w:pPr>
        <w:pStyle w:val="Default"/>
      </w:pPr>
    </w:p>
    <w:p w:rsidR="003A4A85" w:rsidRDefault="003A4A85" w:rsidP="003A4A85">
      <w:pPr>
        <w:pStyle w:val="Default"/>
        <w:rPr>
          <w:sz w:val="22"/>
          <w:szCs w:val="22"/>
        </w:rPr>
      </w:pPr>
      <w:r>
        <w:rPr>
          <w:b/>
          <w:bCs/>
          <w:sz w:val="22"/>
          <w:szCs w:val="22"/>
        </w:rPr>
        <w:t xml:space="preserve">Grounded in Gratitude Meeting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Welcome to the Sunday Grounded in Gratitude meeting of Alcoholics Anonymous. My name is __________and I’m an alcoholic, and your secretary for this meeting. Are there any other alcoholics present?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Alcoholics Anonymous is a fellowship of people who share their experience, </w:t>
      </w:r>
      <w:proofErr w:type="gramStart"/>
      <w:r>
        <w:rPr>
          <w:sz w:val="22"/>
          <w:szCs w:val="22"/>
        </w:rPr>
        <w:t>strength</w:t>
      </w:r>
      <w:proofErr w:type="gramEnd"/>
      <w:r>
        <w:rPr>
          <w:sz w:val="22"/>
          <w:szCs w:val="22"/>
        </w:rPr>
        <w:t xml:space="preserve"> and hope with each other that they may solve their common problem and help others to recover from alcoholism.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The only requirement for membership is a desire to stop drinking. There are no dues or fees for A.A. membership; we are self-supporting through our own contributions. A.A. is not allied with any sect, denomination, politics, organization, or institution; does not wish to engage in any controversy, neither endorses nor opposes any causes. Our primary purpose is to stay sober and help other alcoholics to achieve sobriety. </w:t>
      </w:r>
    </w:p>
    <w:p w:rsidR="003A4A85" w:rsidRDefault="003A4A85" w:rsidP="003A4A85">
      <w:pPr>
        <w:pStyle w:val="Default"/>
        <w:rPr>
          <w:i/>
          <w:iCs/>
          <w:sz w:val="22"/>
          <w:szCs w:val="22"/>
        </w:rPr>
      </w:pPr>
    </w:p>
    <w:p w:rsidR="003A4A85" w:rsidRDefault="003A4A85" w:rsidP="003A4A85">
      <w:pPr>
        <w:pStyle w:val="Default"/>
        <w:rPr>
          <w:sz w:val="22"/>
          <w:szCs w:val="22"/>
        </w:rPr>
      </w:pPr>
      <w:r>
        <w:rPr>
          <w:i/>
          <w:iCs/>
          <w:sz w:val="22"/>
          <w:szCs w:val="22"/>
        </w:rPr>
        <w:t xml:space="preserve">Anonymity is the spiritual foundation of our program, ever reminding us to </w:t>
      </w:r>
      <w:proofErr w:type="gramStart"/>
      <w:r>
        <w:rPr>
          <w:i/>
          <w:iCs/>
          <w:sz w:val="22"/>
          <w:szCs w:val="22"/>
        </w:rPr>
        <w:t>place</w:t>
      </w:r>
      <w:proofErr w:type="gramEnd"/>
      <w:r>
        <w:rPr>
          <w:i/>
          <w:iCs/>
          <w:sz w:val="22"/>
          <w:szCs w:val="22"/>
        </w:rPr>
        <w:t xml:space="preserve"> </w:t>
      </w:r>
    </w:p>
    <w:p w:rsidR="003A4A85" w:rsidRDefault="003A4A85" w:rsidP="003A4A85">
      <w:pPr>
        <w:pStyle w:val="Default"/>
        <w:rPr>
          <w:sz w:val="22"/>
          <w:szCs w:val="22"/>
        </w:rPr>
      </w:pPr>
      <w:r>
        <w:rPr>
          <w:i/>
          <w:iCs/>
          <w:sz w:val="22"/>
          <w:szCs w:val="22"/>
        </w:rPr>
        <w:t xml:space="preserve">principles before personalities. This means who you see here, what is said here, let </w:t>
      </w:r>
      <w:proofErr w:type="gramStart"/>
      <w:r>
        <w:rPr>
          <w:i/>
          <w:iCs/>
          <w:sz w:val="22"/>
          <w:szCs w:val="22"/>
        </w:rPr>
        <w:t>it</w:t>
      </w:r>
      <w:proofErr w:type="gramEnd"/>
      <w:r>
        <w:rPr>
          <w:i/>
          <w:iCs/>
          <w:sz w:val="22"/>
          <w:szCs w:val="22"/>
        </w:rPr>
        <w:t xml:space="preserve"> </w:t>
      </w:r>
    </w:p>
    <w:p w:rsidR="003A4A85" w:rsidRDefault="003A4A85" w:rsidP="003A4A85">
      <w:pPr>
        <w:pStyle w:val="Default"/>
        <w:rPr>
          <w:sz w:val="22"/>
          <w:szCs w:val="22"/>
        </w:rPr>
      </w:pPr>
      <w:r>
        <w:rPr>
          <w:i/>
          <w:iCs/>
          <w:sz w:val="22"/>
          <w:szCs w:val="22"/>
        </w:rPr>
        <w:t xml:space="preserve">stay here (Hear, Hear!). </w:t>
      </w:r>
    </w:p>
    <w:p w:rsidR="003A4A85" w:rsidRDefault="003A4A85" w:rsidP="003A4A85">
      <w:pPr>
        <w:pStyle w:val="Default"/>
        <w:rPr>
          <w:i/>
          <w:iCs/>
          <w:sz w:val="22"/>
          <w:szCs w:val="22"/>
        </w:rPr>
      </w:pPr>
    </w:p>
    <w:p w:rsidR="003A4A85" w:rsidRDefault="003A4A85" w:rsidP="003A4A85">
      <w:pPr>
        <w:pStyle w:val="Default"/>
        <w:rPr>
          <w:sz w:val="22"/>
          <w:szCs w:val="22"/>
        </w:rPr>
      </w:pPr>
      <w:r>
        <w:rPr>
          <w:i/>
          <w:iCs/>
          <w:sz w:val="22"/>
          <w:szCs w:val="22"/>
        </w:rPr>
        <w:t xml:space="preserve">In addition to our principles of anonymity, Grounded is committed to providing a secure </w:t>
      </w:r>
    </w:p>
    <w:p w:rsidR="003A4A85" w:rsidRDefault="003A4A85" w:rsidP="003A4A85">
      <w:pPr>
        <w:pStyle w:val="Default"/>
        <w:rPr>
          <w:sz w:val="22"/>
          <w:szCs w:val="22"/>
        </w:rPr>
      </w:pPr>
      <w:r>
        <w:rPr>
          <w:i/>
          <w:iCs/>
          <w:sz w:val="22"/>
          <w:szCs w:val="22"/>
        </w:rPr>
        <w:t xml:space="preserve">and welcoming place of recovery. Therefore, we ask that group members and </w:t>
      </w:r>
      <w:proofErr w:type="gramStart"/>
      <w:r>
        <w:rPr>
          <w:i/>
          <w:iCs/>
          <w:sz w:val="22"/>
          <w:szCs w:val="22"/>
        </w:rPr>
        <w:t>others</w:t>
      </w:r>
      <w:proofErr w:type="gramEnd"/>
      <w:r>
        <w:rPr>
          <w:i/>
          <w:iCs/>
          <w:sz w:val="22"/>
          <w:szCs w:val="22"/>
        </w:rPr>
        <w:t xml:space="preserve"> </w:t>
      </w:r>
    </w:p>
    <w:p w:rsidR="003A4A85" w:rsidRDefault="003A4A85" w:rsidP="003A4A85">
      <w:pPr>
        <w:pStyle w:val="Default"/>
        <w:rPr>
          <w:sz w:val="22"/>
          <w:szCs w:val="22"/>
        </w:rPr>
      </w:pPr>
      <w:r>
        <w:rPr>
          <w:i/>
          <w:iCs/>
          <w:sz w:val="22"/>
          <w:szCs w:val="22"/>
        </w:rPr>
        <w:t xml:space="preserve">refrain from any behavior which might compromise another person’s privacy, well-being, </w:t>
      </w:r>
    </w:p>
    <w:p w:rsidR="003A4A85" w:rsidRDefault="003A4A85" w:rsidP="003A4A85">
      <w:pPr>
        <w:pStyle w:val="Default"/>
        <w:rPr>
          <w:i/>
          <w:iCs/>
          <w:sz w:val="22"/>
          <w:szCs w:val="22"/>
        </w:rPr>
      </w:pPr>
      <w:r>
        <w:rPr>
          <w:i/>
          <w:iCs/>
          <w:sz w:val="22"/>
          <w:szCs w:val="22"/>
        </w:rPr>
        <w:t>and/or recovery. Thank you all for supporting a safe and comfortable environment.</w:t>
      </w:r>
    </w:p>
    <w:p w:rsidR="003A4A85" w:rsidRDefault="003A4A85" w:rsidP="003A4A85">
      <w:pPr>
        <w:pStyle w:val="Default"/>
        <w:rPr>
          <w:sz w:val="22"/>
          <w:szCs w:val="22"/>
        </w:rPr>
      </w:pPr>
      <w:r>
        <w:rPr>
          <w:i/>
          <w:iCs/>
          <w:sz w:val="22"/>
          <w:szCs w:val="22"/>
        </w:rPr>
        <w:t xml:space="preserve"> </w:t>
      </w:r>
    </w:p>
    <w:p w:rsidR="003A4A85" w:rsidRDefault="003A4A85" w:rsidP="003A4A85">
      <w:pPr>
        <w:pStyle w:val="Default"/>
        <w:rPr>
          <w:rFonts w:ascii="Segoe UI Emoji" w:hAnsi="Segoe UI Emoji" w:cs="Segoe UI Emoji"/>
          <w:sz w:val="22"/>
          <w:szCs w:val="22"/>
        </w:rPr>
      </w:pPr>
      <w:r>
        <w:rPr>
          <w:sz w:val="22"/>
          <w:szCs w:val="22"/>
        </w:rPr>
        <w:t xml:space="preserve">Our reading for tonight is up on the screen. Choose a reader and thank them when they finish. </w:t>
      </w:r>
      <w:r>
        <w:rPr>
          <w:rFonts w:ascii="Segoe UI Emoji" w:eastAsia="Segoe UI Emoji" w:hAnsi="Segoe UI Emoji" w:cs="Segoe UI Emoji" w:hint="eastAsia"/>
          <w:sz w:val="22"/>
          <w:szCs w:val="22"/>
        </w:rPr>
        <w:t>􀦸􀦹􀦺􀦻􀦸􀦹􀦺􀦻</w:t>
      </w:r>
      <w:r>
        <w:rPr>
          <w:rFonts w:ascii="Segoe UI Emoji" w:hAnsi="Segoe UI Emoji" w:cs="Segoe UI Emoji"/>
          <w:sz w:val="22"/>
          <w:szCs w:val="22"/>
        </w:rPr>
        <w:t xml:space="preserve"> </w:t>
      </w:r>
    </w:p>
    <w:p w:rsidR="003A4A85" w:rsidRDefault="003A4A85" w:rsidP="003A4A85">
      <w:pPr>
        <w:pStyle w:val="Default"/>
        <w:rPr>
          <w:rFonts w:ascii="Segoe UI Emoji" w:hAnsi="Segoe UI Emoji" w:cs="Segoe UI Emoji"/>
          <w:sz w:val="22"/>
          <w:szCs w:val="22"/>
        </w:rPr>
      </w:pPr>
    </w:p>
    <w:p w:rsidR="003A4A85" w:rsidRDefault="003A4A85" w:rsidP="003A4A85">
      <w:pPr>
        <w:pStyle w:val="Default"/>
        <w:rPr>
          <w:sz w:val="22"/>
          <w:szCs w:val="22"/>
        </w:rPr>
      </w:pPr>
      <w:r>
        <w:rPr>
          <w:sz w:val="22"/>
          <w:szCs w:val="22"/>
        </w:rPr>
        <w:t xml:space="preserve">The format of this meeting is individual shares that focus on gratitude, especially what you are grateful for that happened in your life during the past week. Also, you’re encouraged to share about how you use the program of Alcoholics Anonymous to be in a grateful state of mind. </w:t>
      </w:r>
    </w:p>
    <w:p w:rsidR="003A4A85" w:rsidRDefault="003A4A85" w:rsidP="003A4A85">
      <w:pPr>
        <w:pStyle w:val="Default"/>
        <w:rPr>
          <w:sz w:val="22"/>
          <w:szCs w:val="22"/>
        </w:rPr>
      </w:pPr>
      <w:r>
        <w:rPr>
          <w:sz w:val="22"/>
          <w:szCs w:val="22"/>
        </w:rPr>
        <w:t xml:space="preserve">Please limit your share to 3-4 minutes, so as many people as possible may share. Please be mindful of the timer. </w:t>
      </w:r>
      <w:r>
        <w:rPr>
          <w:sz w:val="22"/>
          <w:szCs w:val="22"/>
        </w:rPr>
        <w:t>We will start off with shares by people who have raised their zoom hands and on-screen hands, then open the room up to sharing in a TAG format. Once you finish your share, please call on another person who has not yet shared.</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Background noise is easily detected by the microphone, so please use the mute function on your zoom app when not sharing.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We welcome anyone to this meeting, and we ask that you identify yourself as an alcoholic before your share.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We’ll share until about 6:55pm, at which time we’ll have the secretary’s announcements. After the meeting, feel free to stay for fellowship.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•Secretary chooses a person to start with their share. Then that person will choose the next person, and</w:t>
      </w:r>
      <w:r>
        <w:rPr>
          <w:sz w:val="22"/>
          <w:szCs w:val="22"/>
        </w:rPr>
        <w:t xml:space="preserve"> </w:t>
      </w:r>
      <w:r>
        <w:rPr>
          <w:sz w:val="22"/>
          <w:szCs w:val="22"/>
        </w:rPr>
        <w:t>so on</w:t>
      </w:r>
    </w:p>
    <w:p w:rsidR="003A4A85" w:rsidRDefault="003A4A85" w:rsidP="003A4A85">
      <w:pPr>
        <w:pStyle w:val="Default"/>
        <w:rPr>
          <w:sz w:val="22"/>
          <w:szCs w:val="22"/>
        </w:rPr>
      </w:pPr>
      <w:r>
        <w:rPr>
          <w:sz w:val="22"/>
          <w:szCs w:val="22"/>
        </w:rPr>
        <w:t xml:space="preserve"> </w:t>
      </w:r>
    </w:p>
    <w:p w:rsidR="003A4A85" w:rsidRDefault="003A4A85" w:rsidP="003A4A85">
      <w:pPr>
        <w:pStyle w:val="Default"/>
        <w:rPr>
          <w:sz w:val="22"/>
          <w:szCs w:val="22"/>
        </w:rPr>
      </w:pPr>
      <w:r>
        <w:rPr>
          <w:sz w:val="22"/>
          <w:szCs w:val="22"/>
        </w:rPr>
        <w:t xml:space="preserve">{At about 6:55pm the secretary gives announcements} </w:t>
      </w:r>
    </w:p>
    <w:p w:rsidR="003A4A85" w:rsidRDefault="003A4A85" w:rsidP="003A4A85">
      <w:pPr>
        <w:pStyle w:val="Default"/>
        <w:rPr>
          <w:sz w:val="22"/>
          <w:szCs w:val="22"/>
        </w:rPr>
      </w:pPr>
      <w:r>
        <w:rPr>
          <w:sz w:val="22"/>
          <w:szCs w:val="22"/>
        </w:rPr>
        <w:lastRenderedPageBreak/>
        <w:t>***********</w:t>
      </w:r>
      <w:r>
        <w:rPr>
          <w:sz w:val="22"/>
          <w:szCs w:val="22"/>
        </w:rPr>
        <w:t xml:space="preserve">That’s all the time we have for </w:t>
      </w:r>
      <w:r>
        <w:rPr>
          <w:sz w:val="22"/>
          <w:szCs w:val="22"/>
        </w:rPr>
        <w:t>sharing.</w:t>
      </w:r>
      <w:r>
        <w:rPr>
          <w:sz w:val="22"/>
          <w:szCs w:val="22"/>
        </w:rPr>
        <w:t xml:space="preserve"> If you didn’t have a chance to share, please join us for fellowship after the close of this meeting.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My name is _______, and I am your alcoholic secretary. Let’s thank, everyone for participating tonight.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At this time, we will have commitment related announcements: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●_________</w:t>
      </w:r>
      <w:r>
        <w:rPr>
          <w:sz w:val="22"/>
          <w:szCs w:val="22"/>
        </w:rPr>
        <w:t>_, would</w:t>
      </w:r>
      <w:r>
        <w:rPr>
          <w:sz w:val="22"/>
          <w:szCs w:val="22"/>
        </w:rPr>
        <w:t xml:space="preserve"> you like to do chips today?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●The 7thTradition states we will be self-supporting through our own contributions. Contributions can </w:t>
      </w:r>
      <w:proofErr w:type="spellStart"/>
      <w:r>
        <w:rPr>
          <w:sz w:val="22"/>
          <w:szCs w:val="22"/>
        </w:rPr>
        <w:t>bemade</w:t>
      </w:r>
      <w:proofErr w:type="spellEnd"/>
      <w:r>
        <w:rPr>
          <w:sz w:val="22"/>
          <w:szCs w:val="22"/>
        </w:rPr>
        <w:t xml:space="preserve"> online via the Grounded PayPal account- groundedaa@gmail.com in PayPal.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●Literature is available online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●Meeting schedule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●Phone list available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●Sponsorship announcement </w:t>
      </w:r>
    </w:p>
    <w:p w:rsidR="003A4A85" w:rsidRDefault="003A4A85" w:rsidP="003A4A85">
      <w:pPr>
        <w:pStyle w:val="Default"/>
        <w:rPr>
          <w:sz w:val="22"/>
          <w:szCs w:val="22"/>
        </w:rPr>
      </w:pPr>
    </w:p>
    <w:p w:rsidR="003A4A85" w:rsidRDefault="003A4A85" w:rsidP="003A4A85">
      <w:pPr>
        <w:pStyle w:val="Default"/>
        <w:rPr>
          <w:sz w:val="22"/>
          <w:szCs w:val="22"/>
        </w:rPr>
      </w:pPr>
      <w:r>
        <w:rPr>
          <w:sz w:val="22"/>
          <w:szCs w:val="22"/>
        </w:rPr>
        <w:t xml:space="preserve">Are there any other AA or non-AA related announcements? Thank you for letting me be of service. </w:t>
      </w:r>
    </w:p>
    <w:p w:rsidR="004B69CE" w:rsidRDefault="003A4A85" w:rsidP="003A4A85">
      <w:r>
        <w:t>Now, I’d like to ask _____________to please lead us in the Seren</w:t>
      </w:r>
      <w:r>
        <w:rPr>
          <w:rFonts w:ascii="Calibri" w:hAnsi="Calibri" w:cs="Calibri"/>
        </w:rPr>
        <w:t>ity Prayer</w:t>
      </w:r>
    </w:p>
    <w:sectPr w:rsidR="004B69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Emoji">
    <w:altName w:val="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5"/>
    <w:rsid w:val="003A4A85"/>
    <w:rsid w:val="00835D23"/>
    <w:rsid w:val="009672A0"/>
    <w:rsid w:val="00987256"/>
    <w:rsid w:val="00D3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F81F"/>
  <w15:chartTrackingRefBased/>
  <w15:docId w15:val="{B07C1AF0-0CC8-47E8-BCB8-8832A71B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4A85"/>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OToole</dc:creator>
  <cp:keywords/>
  <dc:description/>
  <cp:lastModifiedBy>Barbara OToole</cp:lastModifiedBy>
  <cp:revision>1</cp:revision>
  <dcterms:created xsi:type="dcterms:W3CDTF">2023-04-02T23:20:00Z</dcterms:created>
  <dcterms:modified xsi:type="dcterms:W3CDTF">2023-04-02T23:24:00Z</dcterms:modified>
</cp:coreProperties>
</file>